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7A" w:rsidRDefault="003F31FD" w:rsidP="001C497A">
      <w:pPr>
        <w:rPr>
          <w:rFonts w:ascii="Arial" w:hAnsi="Arial" w:cs="Arial"/>
          <w:sz w:val="22"/>
          <w:szCs w:val="22"/>
        </w:rPr>
      </w:pPr>
      <w:r>
        <w:rPr>
          <w:rFonts w:ascii="Comic Sans MS" w:hAnsi="Comic Sans MS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1332916</wp:posOffset>
                </wp:positionH>
                <wp:positionV relativeFrom="paragraph">
                  <wp:posOffset>6832</wp:posOffset>
                </wp:positionV>
                <wp:extent cx="4062730" cy="294640"/>
                <wp:effectExtent l="0" t="0" r="0" b="0"/>
                <wp:wrapNone/>
                <wp:docPr id="3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2730" cy="294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0CF3" w:rsidRPr="003F31FD" w:rsidRDefault="00C10CF3" w:rsidP="00C10C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F31FD">
                              <w:rPr>
                                <w:rFonts w:ascii="Arial Black" w:hAnsi="Arial Black"/>
                                <w:color w:val="FF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HINTON FOOTBALL CLUB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104.95pt;margin-top:.55pt;width:319.9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SRWAIAAKIEAAAOAAAAZHJzL2Uyb0RvYy54bWysVE2P2jAQvVfqf7B8hyQQPhoRVsBCL9t2&#10;paXas7Edkjb+qG1I0Kr/vWMn0NX2UlXNwYnt8ZuZ956zuGtFjc7c2ErJHCfDGCMuqWKVPOb46343&#10;mGNkHZGM1EryHF+4xXfL9+8Wjc74SJWqZtwgAJE2a3SOS+d0FkWWllwQO1SaS9gslBHEwdQcI2ZI&#10;A+iijkZxPI0aZZg2inJrYfW+28TLgF8UnLovRWG5Q3WOoTYXRhPGgx+j5YJkR0N0WdG+DPIPVQhS&#10;SUh6g7onjqCTqf6AEhU1yqrCDakSkSqKivLQA3STxG+6eSqJ5qEXIMfqG032/8HSz+dHgyqW4zFG&#10;kgiQ6BkYXRmHksSz02ibQdCThjDXrlULKodOrX5Q9LtFUm1KIo98ZYxqSk4YVJcAVr8cethfNACH&#10;1T1v3ZZVIESAj17hd8msz3RoPikGR8jJqZCtLYzw/AJjCEoAKS83+QARUVhM4+loNoYtCnujD+k0&#10;DfpGJLue1sa6j1wJ5D9ybMAeAZ2cH6yDZiH0GuKTATCs91+dnC+r3SSepeP5YDabjAfpeBsP1vPd&#10;ZrDaJNPpbLverLfJTw+apFlZMcblNtjQXt2VpH+nXu/zzhc3f/EAdq32bY7QAVR9fYfqA8We1Y5f&#10;1x7aXteDYhcguwH759j+OBHDQbiT2Ci4LaBWYZTo3eDnnghPz759Jkb3HDpI91hf7R+I9HFH1ruJ&#10;sG8AJGq4VWdSo0kMj/cVUN0H96R3qP6s1SuQfVcFRbw/ujrhjJ/ARQin+0vrb9rreYj6/WtZ/gIA&#10;AP//AwBQSwMEFAAGAAgAAAAhAEB1psDdAAAACAEAAA8AAABkcnMvZG93bnJldi54bWxMj8tOwzAQ&#10;RfdI/IM1SOyonaqlTYhTVTwkFmwoYT+NhzgitqPYbdK/Z1jBcnSu7j1T7mbXizONsQteQ7ZQIMg3&#10;wXS+1VB/vNxtQcSE3mAfPGm4UIRddX1VYmHC5N/pfEit4BIfC9RgUxoKKWNjyWFchIE8s68wOkx8&#10;jq00I05c7nq5VOpeOuw8L1gc6NFS8304OQ0pmX12qZ9dfP2c354mq5o11lrf3sz7BxCJ5vQXhl99&#10;VoeKnY7h5E0UvYalynOOMshAMN+u8g2Io4bVZg2yKuX/B6ofAAAA//8DAFBLAQItABQABgAIAAAA&#10;IQC2gziS/gAAAOEBAAATAAAAAAAAAAAAAAAAAAAAAABbQ29udGVudF9UeXBlc10ueG1sUEsBAi0A&#10;FAAGAAgAAAAhADj9If/WAAAAlAEAAAsAAAAAAAAAAAAAAAAALwEAAF9yZWxzLy5yZWxzUEsBAi0A&#10;FAAGAAgAAAAhAMAVlJFYAgAAogQAAA4AAAAAAAAAAAAAAAAALgIAAGRycy9lMm9Eb2MueG1sUEsB&#10;Ai0AFAAGAAgAAAAhAEB1psDdAAAACA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C10CF3" w:rsidRPr="003F31FD" w:rsidRDefault="00C10CF3" w:rsidP="00C10C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F31FD">
                        <w:rPr>
                          <w:rFonts w:ascii="Arial Black" w:hAnsi="Arial Black"/>
                          <w:color w:val="FF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HINTON FOOTBALL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-72822</wp:posOffset>
            </wp:positionH>
            <wp:positionV relativeFrom="paragraph">
              <wp:posOffset>431</wp:posOffset>
            </wp:positionV>
            <wp:extent cx="1061720" cy="1101725"/>
            <wp:effectExtent l="0" t="0" r="5080" b="3175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-690448</wp:posOffset>
            </wp:positionV>
            <wp:extent cx="833755" cy="1828800"/>
            <wp:effectExtent l="0" t="0" r="4445" b="0"/>
            <wp:wrapNone/>
            <wp:docPr id="13" name="Picture 13" descr="FA-Charter-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-Charter-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7A">
        <w:rPr>
          <w:rFonts w:ascii="Arial" w:hAnsi="Arial" w:cs="Arial"/>
          <w:sz w:val="22"/>
          <w:szCs w:val="22"/>
        </w:rPr>
        <w:t xml:space="preserve">     </w:t>
      </w:r>
    </w:p>
    <w:p w:rsidR="00174FD4" w:rsidRDefault="00174FD4" w:rsidP="00B0640C">
      <w:pPr>
        <w:rPr>
          <w:rFonts w:ascii="Arial" w:hAnsi="Arial" w:cs="Arial"/>
          <w:sz w:val="22"/>
          <w:szCs w:val="22"/>
        </w:rPr>
      </w:pPr>
    </w:p>
    <w:p w:rsidR="00B0640C" w:rsidRDefault="00C10CF3" w:rsidP="00B0640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50724</wp:posOffset>
                </wp:positionV>
                <wp:extent cx="1400175" cy="540689"/>
                <wp:effectExtent l="0" t="0" r="28575" b="1206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A6B" w:rsidRPr="00A459BC" w:rsidRDefault="00B81B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Senior Secretary</w:t>
                            </w:r>
                            <w:r w:rsidR="001C1A6B" w:rsidRPr="00A459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C1A6B" w:rsidRPr="00A459BC" w:rsidRDefault="001C1A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459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Graham Goodfellow</w:t>
                            </w:r>
                          </w:p>
                          <w:p w:rsidR="001C1A6B" w:rsidRPr="00A459BC" w:rsidRDefault="001C1A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459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Tel: - 07734004157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4pt;width:110.25pt;height:42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zeKQIAAFgEAAAOAAAAZHJzL2Uyb0RvYy54bWysVNtu2zAMfR+wfxD0vtgOkrYx4hRdugwD&#10;ugvQ7gNkWbaFSaImKbGzrx8lp2m2vRXzgyCa9CF5Dun17agVOQjnJZiKFrOcEmE4NNJ0Ff3+tHt3&#10;Q4kPzDRMgREVPQpPbzdv36wHW4o59KAa4QiCGF8OtqJ9CLbMMs97oZmfgRUGnS04zQKarssaxwZE&#10;1yqb5/lVNoBrrAMuvMe395OTbhJ+2woevratF4GoimJtIZ0unXU8s82alZ1jtpf8VAZ7RRWaSYNJ&#10;z1D3LDCyd/IfKC25Aw9tmHHQGbSt5CL1gN0U+V/dPPbMitQLkuPtmSb//2D5l8M3R2RT0TklhmmU&#10;6EmMgbyHkRSJnsH6EqMeLcaFEd+jzKlVbx+A//DEwLZnphN3zsHQC9ZgeUUkNrv4NAriSx9B6uEz&#10;NJiH7QMkoLF1OnKHbBBER5mOZ2liLTymXOR5cb2khKNvucivblYpBSufv7bOh48CNImXijqUPqGz&#10;w4MPsRpWPofEZB6UbHZSqWS4rt4qRw4Mx2SXnhP6H2HKkKGiq+V8ORHwCggtA867krqiN3l8pgmM&#10;tH0wTZrGwKSa7liyMiceI3UTiWGsx6RYIjnSWkNzRGIdTOON64iXHtwvSgYc7Yr6n3vmBCXqk0Fx&#10;VsViEXchGYvl9RwNd+mpLz3McISqaKBkum7DtD9762TXY6ZpHAzcoaCtTFy/VHUqH8c3SXBatbgf&#10;l3aKevkhbH4DAAD//wMAUEsDBBQABgAIAAAAIQBWSE5L2wAAAAUBAAAPAAAAZHJzL2Rvd25yZXYu&#10;eG1sTI/BTsMwEETvSPyDtUhcELVrBGrTOFVVgTi35cLNjbdJRLxOYrdJ+XqWE5xWoxnNvM3Xk2/F&#10;BYfYBDIwnykQSGVwDVUGPg5vjwsQMVlytg2EBq4YYV3c3uQ2c2GkHV72qRJcQjGzBuqUukzKWNbo&#10;bZyFDom9Uxi8TSyHSrrBjlzuW6mVepHeNsQLte1wW2P5tT97A2F8vfqAvdIPn9/+fbvpdyfdG3N/&#10;N21WIBJO6S8Mv/iMDgUzHcOZXBStAX4kGVjwYVNr9QziaGD5NAdZ5PI/ffEDAAD//wMAUEsBAi0A&#10;FAAGAAgAAAAhALaDOJL+AAAA4QEAABMAAAAAAAAAAAAAAAAAAAAAAFtDb250ZW50X1R5cGVzXS54&#10;bWxQSwECLQAUAAYACAAAACEAOP0h/9YAAACUAQAACwAAAAAAAAAAAAAAAAAvAQAAX3JlbHMvLnJl&#10;bHNQSwECLQAUAAYACAAAACEAah3c3ikCAABYBAAADgAAAAAAAAAAAAAAAAAuAgAAZHJzL2Uyb0Rv&#10;Yy54bWxQSwECLQAUAAYACAAAACEAVkhOS9sAAAAFAQAADwAAAAAAAAAAAAAAAACDBAAAZHJzL2Rv&#10;d25yZXYueG1sUEsFBgAAAAAEAAQA8wAAAIsFAAAAAA==&#10;" strokecolor="white">
                <v:textbox>
                  <w:txbxContent>
                    <w:p w:rsidR="001C1A6B" w:rsidRPr="00A459BC" w:rsidRDefault="00B81B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Senior Secretary</w:t>
                      </w:r>
                      <w:r w:rsidR="001C1A6B" w:rsidRPr="00A459B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1C1A6B" w:rsidRPr="00A459BC" w:rsidRDefault="001C1A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459BC">
                        <w:rPr>
                          <w:rFonts w:ascii="Arial" w:hAnsi="Arial" w:cs="Arial"/>
                          <w:b/>
                          <w:bCs/>
                        </w:rPr>
                        <w:t>Graham Goodfellow</w:t>
                      </w:r>
                    </w:p>
                    <w:p w:rsidR="001C1A6B" w:rsidRPr="00A459BC" w:rsidRDefault="001C1A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459BC">
                        <w:rPr>
                          <w:rFonts w:ascii="Arial" w:hAnsi="Arial" w:cs="Arial"/>
                          <w:b/>
                          <w:bCs/>
                        </w:rPr>
                        <w:t>Tel: - 07734004157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640C" w:rsidRDefault="00B0640C" w:rsidP="00B0640C">
      <w:pPr>
        <w:rPr>
          <w:rFonts w:ascii="Arial" w:hAnsi="Arial" w:cs="Arial"/>
          <w:sz w:val="22"/>
          <w:szCs w:val="22"/>
        </w:rPr>
      </w:pPr>
    </w:p>
    <w:p w:rsidR="00B0640C" w:rsidRDefault="00B0640C" w:rsidP="00B0640C">
      <w:pPr>
        <w:rPr>
          <w:rFonts w:ascii="Arial" w:hAnsi="Arial" w:cs="Arial"/>
          <w:sz w:val="22"/>
          <w:szCs w:val="22"/>
        </w:rPr>
      </w:pPr>
    </w:p>
    <w:p w:rsidR="00B0640C" w:rsidRDefault="00B0640C" w:rsidP="00B0640C">
      <w:pPr>
        <w:rPr>
          <w:rFonts w:ascii="Arial" w:hAnsi="Arial" w:cs="Arial"/>
          <w:sz w:val="22"/>
          <w:szCs w:val="22"/>
        </w:rPr>
      </w:pPr>
    </w:p>
    <w:p w:rsidR="00B0640C" w:rsidRDefault="00B0640C" w:rsidP="00B0640C">
      <w:pPr>
        <w:rPr>
          <w:rFonts w:ascii="Arial" w:hAnsi="Arial" w:cs="Arial"/>
          <w:sz w:val="22"/>
          <w:szCs w:val="22"/>
        </w:rPr>
      </w:pPr>
    </w:p>
    <w:p w:rsidR="00C10CF3" w:rsidRPr="00E71DF6" w:rsidRDefault="007163CB" w:rsidP="00C10CF3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E71DF6">
        <w:rPr>
          <w:rFonts w:ascii="Arial" w:eastAsia="Calibri" w:hAnsi="Arial" w:cs="Arial"/>
          <w:b/>
          <w:sz w:val="32"/>
          <w:szCs w:val="32"/>
          <w:lang w:eastAsia="en-US"/>
        </w:rPr>
        <w:t>EQUALITY &amp; DIVERSITY POLICY</w:t>
      </w:r>
    </w:p>
    <w:p w:rsidR="00C10CF3" w:rsidRDefault="00C10CF3" w:rsidP="00C10CF3">
      <w:pPr>
        <w:jc w:val="center"/>
        <w:rPr>
          <w:rFonts w:ascii="Arial" w:eastAsia="Calibri" w:hAnsi="Arial" w:cs="Arial"/>
          <w:color w:val="FF0000"/>
          <w:sz w:val="32"/>
          <w:szCs w:val="32"/>
          <w:lang w:eastAsia="en-US"/>
        </w:rPr>
      </w:pP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Hinton Football Club</w:t>
      </w:r>
      <w:r w:rsidRPr="00E71DF6">
        <w:rPr>
          <w:rFonts w:ascii="Verdana" w:hAnsi="Verdana"/>
          <w:sz w:val="24"/>
          <w:szCs w:val="24"/>
        </w:rPr>
        <w:t xml:space="preserve"> is committed to eliminating discrimination and encouraging diversity amongst our </w:t>
      </w:r>
      <w:r>
        <w:rPr>
          <w:rFonts w:ascii="Verdana" w:hAnsi="Verdana"/>
          <w:sz w:val="24"/>
          <w:szCs w:val="24"/>
        </w:rPr>
        <w:t>players, coaches, volunteers and parents</w:t>
      </w:r>
      <w:r w:rsidRPr="00E71DF6">
        <w:rPr>
          <w:rFonts w:ascii="Verdana" w:hAnsi="Verdana"/>
          <w:sz w:val="24"/>
          <w:szCs w:val="24"/>
        </w:rPr>
        <w:t xml:space="preserve">.  Our aim is that our </w:t>
      </w:r>
      <w:r>
        <w:rPr>
          <w:rFonts w:ascii="Verdana" w:hAnsi="Verdana"/>
          <w:sz w:val="24"/>
          <w:szCs w:val="24"/>
        </w:rPr>
        <w:t xml:space="preserve">club members </w:t>
      </w:r>
      <w:r w:rsidRPr="00E71DF6">
        <w:rPr>
          <w:rFonts w:ascii="Verdana" w:hAnsi="Verdana"/>
          <w:sz w:val="24"/>
          <w:szCs w:val="24"/>
        </w:rPr>
        <w:t>will be truly representative of all sections of society and each employee and learner feels respected and able to give of their best.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 xml:space="preserve">To that end, the purpose of this policy is to provide equality and fairness for all in our </w:t>
      </w:r>
      <w:r>
        <w:rPr>
          <w:rFonts w:ascii="Verdana" w:hAnsi="Verdana"/>
          <w:sz w:val="24"/>
          <w:szCs w:val="24"/>
        </w:rPr>
        <w:t xml:space="preserve">club </w:t>
      </w:r>
      <w:r w:rsidRPr="00E71DF6">
        <w:rPr>
          <w:rFonts w:ascii="Verdana" w:hAnsi="Verdana"/>
          <w:sz w:val="24"/>
          <w:szCs w:val="24"/>
        </w:rPr>
        <w:t xml:space="preserve">and not to discriminate on grounds of gender, </w:t>
      </w:r>
      <w:r w:rsidRPr="00E71DF6">
        <w:rPr>
          <w:rFonts w:ascii="Verdana" w:hAnsi="Verdana" w:cs="Arial"/>
          <w:sz w:val="24"/>
          <w:szCs w:val="24"/>
        </w:rPr>
        <w:t>gender re-assignment</w:t>
      </w:r>
      <w:r w:rsidRPr="00E71DF6">
        <w:rPr>
          <w:rFonts w:ascii="Verdana" w:hAnsi="Verdana" w:cs="Arial"/>
          <w:color w:val="000080"/>
          <w:sz w:val="24"/>
          <w:szCs w:val="24"/>
        </w:rPr>
        <w:t>,</w:t>
      </w:r>
      <w:r w:rsidRPr="00E71DF6">
        <w:rPr>
          <w:rFonts w:ascii="Arial" w:hAnsi="Arial" w:cs="Arial"/>
          <w:color w:val="000080"/>
        </w:rPr>
        <w:t xml:space="preserve"> </w:t>
      </w:r>
      <w:r w:rsidRPr="00E71DF6">
        <w:rPr>
          <w:rFonts w:ascii="Verdana" w:hAnsi="Verdana"/>
          <w:sz w:val="24"/>
          <w:szCs w:val="24"/>
        </w:rPr>
        <w:t>marital status, race, ethnic origin, colour, nationality, national origin, disability, sexual orientation, religion, pregnancy and maternity or age.  We oppose all forms of unlawful and unfair discrimination.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 xml:space="preserve">All </w:t>
      </w:r>
      <w:r w:rsidRPr="00E71DF6">
        <w:rPr>
          <w:rFonts w:ascii="Verdana" w:hAnsi="Verdana"/>
          <w:sz w:val="24"/>
          <w:szCs w:val="24"/>
        </w:rPr>
        <w:t>players, coaches, volunteers and parents</w:t>
      </w:r>
      <w:r>
        <w:rPr>
          <w:rFonts w:ascii="Verdana" w:hAnsi="Verdana"/>
          <w:sz w:val="24"/>
          <w:szCs w:val="24"/>
        </w:rPr>
        <w:t xml:space="preserve"> </w:t>
      </w:r>
      <w:r w:rsidRPr="00E71DF6">
        <w:rPr>
          <w:rFonts w:ascii="Verdana" w:hAnsi="Verdana"/>
          <w:sz w:val="24"/>
          <w:szCs w:val="24"/>
        </w:rPr>
        <w:t xml:space="preserve">will be treated fairly and with respect, Selection for </w:t>
      </w:r>
      <w:r>
        <w:rPr>
          <w:rFonts w:ascii="Verdana" w:hAnsi="Verdana"/>
          <w:sz w:val="24"/>
          <w:szCs w:val="24"/>
        </w:rPr>
        <w:t>match days</w:t>
      </w:r>
      <w:r w:rsidRPr="00E71DF6">
        <w:rPr>
          <w:rFonts w:ascii="Verdana" w:hAnsi="Verdana"/>
          <w:sz w:val="24"/>
          <w:szCs w:val="24"/>
        </w:rPr>
        <w:t xml:space="preserve">, training or any other </w:t>
      </w:r>
      <w:r>
        <w:rPr>
          <w:rFonts w:ascii="Verdana" w:hAnsi="Verdana"/>
          <w:sz w:val="24"/>
          <w:szCs w:val="24"/>
        </w:rPr>
        <w:t>activity</w:t>
      </w:r>
      <w:r w:rsidRPr="00E71DF6">
        <w:rPr>
          <w:rFonts w:ascii="Verdana" w:hAnsi="Verdana"/>
          <w:sz w:val="24"/>
          <w:szCs w:val="24"/>
        </w:rPr>
        <w:t xml:space="preserve"> will be on the basis of aptitude and ability.  All </w:t>
      </w:r>
      <w:r>
        <w:rPr>
          <w:rFonts w:ascii="Verdana" w:hAnsi="Verdana"/>
          <w:sz w:val="24"/>
          <w:szCs w:val="24"/>
        </w:rPr>
        <w:t>club members</w:t>
      </w:r>
      <w:r w:rsidRPr="00E71DF6">
        <w:rPr>
          <w:rFonts w:ascii="Verdana" w:hAnsi="Verdana"/>
          <w:sz w:val="24"/>
          <w:szCs w:val="24"/>
        </w:rPr>
        <w:t xml:space="preserve"> will be helped and encouraged to develop to their full potential and the talents and resources of the </w:t>
      </w:r>
      <w:r>
        <w:rPr>
          <w:rFonts w:ascii="Verdana" w:hAnsi="Verdana"/>
          <w:sz w:val="24"/>
          <w:szCs w:val="24"/>
        </w:rPr>
        <w:t>volunteers within the club</w:t>
      </w:r>
      <w:r w:rsidRPr="00E71DF6">
        <w:rPr>
          <w:rFonts w:ascii="Verdana" w:hAnsi="Verdana"/>
          <w:sz w:val="24"/>
          <w:szCs w:val="24"/>
        </w:rPr>
        <w:t xml:space="preserve"> will be fully utilised to maximise the efficiency of </w:t>
      </w:r>
      <w:r>
        <w:rPr>
          <w:rFonts w:ascii="Verdana" w:hAnsi="Verdana"/>
          <w:sz w:val="24"/>
          <w:szCs w:val="24"/>
        </w:rPr>
        <w:t>Hinton FC</w:t>
      </w:r>
      <w:r w:rsidRPr="00E71DF6">
        <w:rPr>
          <w:rFonts w:ascii="Verdana" w:hAnsi="Verdana"/>
          <w:sz w:val="24"/>
          <w:szCs w:val="24"/>
        </w:rPr>
        <w:t>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>Our commitment: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 xml:space="preserve">To create an environment in which individual differences and the contributions of all </w:t>
      </w:r>
      <w:r w:rsidRPr="00E71DF6">
        <w:rPr>
          <w:rFonts w:ascii="Verdana" w:hAnsi="Verdana"/>
          <w:sz w:val="24"/>
          <w:szCs w:val="24"/>
        </w:rPr>
        <w:t xml:space="preserve">players, coaches, volunteers and parents </w:t>
      </w:r>
      <w:r w:rsidRPr="00E71DF6">
        <w:rPr>
          <w:rFonts w:ascii="Verdana" w:hAnsi="Verdana"/>
          <w:sz w:val="24"/>
          <w:szCs w:val="24"/>
        </w:rPr>
        <w:t>are recognised.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 xml:space="preserve">Every </w:t>
      </w:r>
      <w:r>
        <w:rPr>
          <w:rFonts w:ascii="Verdana" w:hAnsi="Verdana"/>
          <w:sz w:val="24"/>
          <w:szCs w:val="24"/>
        </w:rPr>
        <w:t>member of the club</w:t>
      </w:r>
      <w:r w:rsidRPr="00E71DF6">
        <w:rPr>
          <w:rFonts w:ascii="Verdana" w:hAnsi="Verdana"/>
          <w:sz w:val="24"/>
          <w:szCs w:val="24"/>
        </w:rPr>
        <w:t xml:space="preserve"> is entitled to a </w:t>
      </w:r>
      <w:r>
        <w:rPr>
          <w:rFonts w:ascii="Verdana" w:hAnsi="Verdana"/>
          <w:sz w:val="24"/>
          <w:szCs w:val="24"/>
        </w:rPr>
        <w:t>sporting</w:t>
      </w:r>
      <w:r w:rsidRPr="00E71DF6">
        <w:rPr>
          <w:rFonts w:ascii="Verdana" w:hAnsi="Verdana"/>
          <w:sz w:val="24"/>
          <w:szCs w:val="24"/>
        </w:rPr>
        <w:t xml:space="preserve"> environment that promotes dignity and respect to all. No intimidation, bullying or harassment will be tolerated.  For specific examples and details refer to the </w:t>
      </w:r>
      <w:r>
        <w:rPr>
          <w:rFonts w:ascii="Verdana" w:hAnsi="Verdana"/>
          <w:sz w:val="24"/>
          <w:szCs w:val="24"/>
        </w:rPr>
        <w:t>club’</w:t>
      </w:r>
      <w:r w:rsidRPr="00E71DF6">
        <w:rPr>
          <w:rFonts w:ascii="Verdana" w:hAnsi="Verdana"/>
          <w:sz w:val="24"/>
          <w:szCs w:val="24"/>
        </w:rPr>
        <w:t xml:space="preserve">s separate </w:t>
      </w:r>
      <w:r>
        <w:rPr>
          <w:rFonts w:ascii="Verdana" w:hAnsi="Verdana"/>
          <w:sz w:val="24"/>
          <w:szCs w:val="24"/>
        </w:rPr>
        <w:t>codes of conduct</w:t>
      </w:r>
      <w:r w:rsidRPr="00E71DF6">
        <w:rPr>
          <w:rFonts w:ascii="Verdana" w:hAnsi="Verdana"/>
          <w:sz w:val="24"/>
          <w:szCs w:val="24"/>
        </w:rPr>
        <w:t xml:space="preserve"> Policy.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 xml:space="preserve">Training, </w:t>
      </w:r>
      <w:r>
        <w:rPr>
          <w:rFonts w:ascii="Verdana" w:hAnsi="Verdana"/>
          <w:sz w:val="24"/>
          <w:szCs w:val="24"/>
        </w:rPr>
        <w:t>playing, coaching</w:t>
      </w:r>
      <w:r w:rsidRPr="00E71DF6"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 xml:space="preserve">club </w:t>
      </w:r>
      <w:r w:rsidRPr="00E71DF6">
        <w:rPr>
          <w:rFonts w:ascii="Verdana" w:hAnsi="Verdana"/>
          <w:sz w:val="24"/>
          <w:szCs w:val="24"/>
        </w:rPr>
        <w:t xml:space="preserve">progression opportunities are available to all </w:t>
      </w:r>
      <w:r w:rsidRPr="00E71DF6">
        <w:rPr>
          <w:rFonts w:ascii="Verdana" w:hAnsi="Verdana"/>
          <w:sz w:val="24"/>
          <w:szCs w:val="24"/>
        </w:rPr>
        <w:t>players, coaches, volunteers and parents</w:t>
      </w:r>
      <w:r w:rsidR="0056735F">
        <w:rPr>
          <w:rFonts w:ascii="Verdana" w:hAnsi="Verdana"/>
          <w:sz w:val="24"/>
          <w:szCs w:val="24"/>
        </w:rPr>
        <w:t>, of all ages, regardless of gender, sexual orientation or disability.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>Breaches of our Equality and Diversity policy will be regarded as misconduct and could lead to disciplinary proceedings.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E71DF6" w:rsidRDefault="00E71DF6" w:rsidP="00E71DF6">
      <w:pPr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Club</w:t>
      </w:r>
      <w:r w:rsidRPr="00E71DF6">
        <w:rPr>
          <w:rFonts w:ascii="Verdana" w:hAnsi="Verdana"/>
          <w:sz w:val="24"/>
          <w:szCs w:val="24"/>
        </w:rPr>
        <w:t xml:space="preserve"> will ensure, so far as is reasonably practicable, that each </w:t>
      </w:r>
      <w:r>
        <w:rPr>
          <w:rFonts w:ascii="Verdana" w:hAnsi="Verdana"/>
          <w:sz w:val="24"/>
          <w:szCs w:val="24"/>
        </w:rPr>
        <w:t>visiting Club and its guests</w:t>
      </w:r>
      <w:r w:rsidRPr="00E71DF6">
        <w:rPr>
          <w:rFonts w:ascii="Verdana" w:hAnsi="Verdana"/>
          <w:sz w:val="24"/>
          <w:szCs w:val="24"/>
        </w:rPr>
        <w:t xml:space="preserve">, abides by current legislation with regard to equality of opportunity and, if it discovers any breach that is not immediately rectified, </w:t>
      </w:r>
      <w:r>
        <w:rPr>
          <w:rFonts w:ascii="Verdana" w:hAnsi="Verdana"/>
          <w:sz w:val="24"/>
          <w:szCs w:val="24"/>
        </w:rPr>
        <w:t>Hinton FC have the right to ask said member to leave its premises.</w:t>
      </w:r>
    </w:p>
    <w:p w:rsidR="00E71DF6" w:rsidRPr="00E71DF6" w:rsidRDefault="00E71DF6" w:rsidP="00E71DF6">
      <w:pPr>
        <w:jc w:val="both"/>
        <w:rPr>
          <w:rFonts w:ascii="Verdana" w:hAnsi="Verdana"/>
          <w:sz w:val="24"/>
          <w:szCs w:val="24"/>
        </w:rPr>
      </w:pPr>
    </w:p>
    <w:p w:rsidR="00E71DF6" w:rsidRPr="0056735F" w:rsidRDefault="00E71DF6" w:rsidP="0056735F">
      <w:pPr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E71DF6">
        <w:rPr>
          <w:rFonts w:ascii="Verdana" w:hAnsi="Verdana"/>
          <w:sz w:val="24"/>
          <w:szCs w:val="24"/>
        </w:rPr>
        <w:t>Where appropriate, positive measures will be taken to overcome under-representation in specific areas.</w:t>
      </w:r>
      <w:bookmarkStart w:id="0" w:name="_GoBack"/>
      <w:bookmarkEnd w:id="0"/>
    </w:p>
    <w:sectPr w:rsidR="00E71DF6" w:rsidRPr="0056735F" w:rsidSect="001F17B6">
      <w:headerReference w:type="default" r:id="rId9"/>
      <w:pgSz w:w="11906" w:h="16838"/>
      <w:pgMar w:top="720" w:right="720" w:bottom="720" w:left="720" w:header="57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4D" w:rsidRDefault="00220C4D" w:rsidP="001F17B6">
      <w:r>
        <w:separator/>
      </w:r>
    </w:p>
  </w:endnote>
  <w:endnote w:type="continuationSeparator" w:id="0">
    <w:p w:rsidR="00220C4D" w:rsidRDefault="00220C4D" w:rsidP="001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4D" w:rsidRDefault="00220C4D" w:rsidP="001F17B6">
      <w:r>
        <w:separator/>
      </w:r>
    </w:p>
  </w:footnote>
  <w:footnote w:type="continuationSeparator" w:id="0">
    <w:p w:rsidR="00220C4D" w:rsidRDefault="00220C4D" w:rsidP="001F1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7A" w:rsidRDefault="00A459BC" w:rsidP="001C497A">
    <w:pPr>
      <w:pStyle w:val="Header"/>
      <w:tabs>
        <w:tab w:val="clear" w:pos="4513"/>
        <w:tab w:val="clear" w:pos="9026"/>
        <w:tab w:val="left" w:pos="3465"/>
      </w:tabs>
    </w:pPr>
    <w:r>
      <w:rPr>
        <w:rFonts w:ascii="Arial" w:hAnsi="Arial" w:cs="Arial"/>
        <w:sz w:val="22"/>
        <w:szCs w:val="22"/>
      </w:rPr>
      <w:t xml:space="preserve">                                                          </w:t>
    </w:r>
    <w:r w:rsidR="002202C3">
      <w:rPr>
        <w:rFonts w:ascii="Arial" w:hAnsi="Arial" w:cs="Arial"/>
        <w:sz w:val="22"/>
        <w:szCs w:val="22"/>
      </w:rPr>
      <w:t xml:space="preserve">   </w:t>
    </w:r>
    <w:r>
      <w:rPr>
        <w:rFonts w:ascii="Arial" w:hAnsi="Arial" w:cs="Arial"/>
        <w:sz w:val="22"/>
        <w:szCs w:val="22"/>
      </w:rPr>
      <w:t xml:space="preserve">              </w:t>
    </w:r>
    <w:r w:rsidR="00C10CF3">
      <w:rPr>
        <w:rFonts w:ascii="Arial" w:hAnsi="Arial" w:cs="Arial"/>
        <w:noProof/>
        <w:sz w:val="22"/>
        <w:szCs w:val="22"/>
      </w:rPr>
      <w:drawing>
        <wp:inline distT="0" distB="0" distL="0" distR="0">
          <wp:extent cx="63817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97A">
      <w:rPr>
        <w:rFonts w:ascii="Arial" w:hAnsi="Arial" w:cs="Arial"/>
        <w:sz w:val="22"/>
        <w:szCs w:val="22"/>
      </w:rPr>
      <w:t xml:space="preserve">                     </w:t>
    </w:r>
    <w:r w:rsidR="001C497A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F6B2D2"/>
    <w:lvl w:ilvl="0">
      <w:numFmt w:val="bullet"/>
      <w:lvlText w:val="*"/>
      <w:lvlJc w:val="left"/>
    </w:lvl>
  </w:abstractNum>
  <w:abstractNum w:abstractNumId="1" w15:restartNumberingAfterBreak="0">
    <w:nsid w:val="0B9E4F78"/>
    <w:multiLevelType w:val="hybridMultilevel"/>
    <w:tmpl w:val="EAE05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889"/>
    <w:multiLevelType w:val="multilevel"/>
    <w:tmpl w:val="841CC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A678D4"/>
    <w:multiLevelType w:val="hybridMultilevel"/>
    <w:tmpl w:val="74E2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31A"/>
    <w:multiLevelType w:val="hybridMultilevel"/>
    <w:tmpl w:val="F56A808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2E6626D"/>
    <w:multiLevelType w:val="hybridMultilevel"/>
    <w:tmpl w:val="58147BEA"/>
    <w:lvl w:ilvl="0" w:tplc="E6D0806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E4983"/>
    <w:multiLevelType w:val="hybridMultilevel"/>
    <w:tmpl w:val="D5A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15333"/>
    <w:multiLevelType w:val="multilevel"/>
    <w:tmpl w:val="55BA2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816A41"/>
    <w:multiLevelType w:val="hybridMultilevel"/>
    <w:tmpl w:val="07E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5D3A"/>
    <w:multiLevelType w:val="hybridMultilevel"/>
    <w:tmpl w:val="A8F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93A76"/>
    <w:multiLevelType w:val="hybridMultilevel"/>
    <w:tmpl w:val="0D246EA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5BBC0A24"/>
    <w:multiLevelType w:val="multilevel"/>
    <w:tmpl w:val="536609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5D2C9B"/>
    <w:multiLevelType w:val="hybridMultilevel"/>
    <w:tmpl w:val="BF2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6A"/>
    <w:rsid w:val="00031A65"/>
    <w:rsid w:val="00054A1A"/>
    <w:rsid w:val="00174FD4"/>
    <w:rsid w:val="00196718"/>
    <w:rsid w:val="001C1A6B"/>
    <w:rsid w:val="001C497A"/>
    <w:rsid w:val="001D3254"/>
    <w:rsid w:val="001F17B6"/>
    <w:rsid w:val="002202C3"/>
    <w:rsid w:val="00220C4D"/>
    <w:rsid w:val="00232C84"/>
    <w:rsid w:val="002D5C6E"/>
    <w:rsid w:val="003511D5"/>
    <w:rsid w:val="00370AF2"/>
    <w:rsid w:val="003F31FD"/>
    <w:rsid w:val="0042561B"/>
    <w:rsid w:val="00437557"/>
    <w:rsid w:val="00477D84"/>
    <w:rsid w:val="004A3AA4"/>
    <w:rsid w:val="004D536A"/>
    <w:rsid w:val="0056735F"/>
    <w:rsid w:val="00572206"/>
    <w:rsid w:val="005C234E"/>
    <w:rsid w:val="0061554C"/>
    <w:rsid w:val="00655AB9"/>
    <w:rsid w:val="006A38DE"/>
    <w:rsid w:val="006B544D"/>
    <w:rsid w:val="006D1199"/>
    <w:rsid w:val="0070264B"/>
    <w:rsid w:val="00711A13"/>
    <w:rsid w:val="00711DA7"/>
    <w:rsid w:val="007163CB"/>
    <w:rsid w:val="0078509C"/>
    <w:rsid w:val="007F734D"/>
    <w:rsid w:val="00801701"/>
    <w:rsid w:val="008A2554"/>
    <w:rsid w:val="008D7493"/>
    <w:rsid w:val="00936DB7"/>
    <w:rsid w:val="009F47AD"/>
    <w:rsid w:val="00A10340"/>
    <w:rsid w:val="00A23CCF"/>
    <w:rsid w:val="00A459BC"/>
    <w:rsid w:val="00A724DE"/>
    <w:rsid w:val="00AD7F21"/>
    <w:rsid w:val="00B0640C"/>
    <w:rsid w:val="00B81B0F"/>
    <w:rsid w:val="00BA03DF"/>
    <w:rsid w:val="00BF1E7E"/>
    <w:rsid w:val="00C0519C"/>
    <w:rsid w:val="00C10CF3"/>
    <w:rsid w:val="00D673A4"/>
    <w:rsid w:val="00E34439"/>
    <w:rsid w:val="00E37219"/>
    <w:rsid w:val="00E71DF6"/>
    <w:rsid w:val="00EB4E91"/>
    <w:rsid w:val="00F47B86"/>
    <w:rsid w:val="00F77126"/>
    <w:rsid w:val="00FB7C64"/>
    <w:rsid w:val="00FD184C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234C8-1122-4341-BFA4-213313AC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A38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A38D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A3AA4"/>
    <w:rPr>
      <w:color w:val="000080"/>
      <w:u w:val="single"/>
    </w:rPr>
  </w:style>
  <w:style w:type="paragraph" w:styleId="BalloonText">
    <w:name w:val="Balloon Text"/>
    <w:basedOn w:val="Normal"/>
    <w:link w:val="BalloonTextChar"/>
    <w:rsid w:val="0037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1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7B6"/>
  </w:style>
  <w:style w:type="paragraph" w:styleId="Footer">
    <w:name w:val="footer"/>
    <w:basedOn w:val="Normal"/>
    <w:link w:val="FooterChar"/>
    <w:rsid w:val="001F1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17B6"/>
  </w:style>
  <w:style w:type="character" w:customStyle="1" w:styleId="Heading1Char">
    <w:name w:val="Heading 1 Char"/>
    <w:link w:val="Heading1"/>
    <w:rsid w:val="00FF3C47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semiHidden/>
    <w:rsid w:val="006A38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semiHidden/>
    <w:rsid w:val="006A38DE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196718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6718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0CF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Prospective Sponsors,</vt:lpstr>
    </vt:vector>
  </TitlesOfParts>
  <Company>A K Industries Limited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Prospective Sponsors,</dc:title>
  <dc:subject/>
  <dc:creator>Graham</dc:creator>
  <cp:keywords/>
  <cp:lastModifiedBy>Goodfellow,GM,Graham,TNQ491 R</cp:lastModifiedBy>
  <cp:revision>2</cp:revision>
  <cp:lastPrinted>2017-07-18T12:23:00Z</cp:lastPrinted>
  <dcterms:created xsi:type="dcterms:W3CDTF">2018-12-06T13:37:00Z</dcterms:created>
  <dcterms:modified xsi:type="dcterms:W3CDTF">2018-12-06T13:37:00Z</dcterms:modified>
</cp:coreProperties>
</file>